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227F5" w14:textId="304CFD7A" w:rsidR="00AE03EC" w:rsidRDefault="00A029AE" w:rsidP="00795987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E6D9EF" wp14:editId="5018FB1D">
                <wp:simplePos x="0" y="0"/>
                <wp:positionH relativeFrom="column">
                  <wp:posOffset>3371850</wp:posOffset>
                </wp:positionH>
                <wp:positionV relativeFrom="paragraph">
                  <wp:posOffset>180975</wp:posOffset>
                </wp:positionV>
                <wp:extent cx="3257550" cy="1162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D3B8F" w14:textId="7139E779" w:rsidR="00F96F86" w:rsidRPr="00A029AE" w:rsidRDefault="00F96F86" w:rsidP="00F96F8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2060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17A6C">
                              <w:rPr>
                                <w:rFonts w:ascii="Cooper Black" w:hAnsi="Cooper Black"/>
                                <w:b/>
                                <w:color w:val="19853D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LOCAL</w:t>
                            </w:r>
                            <w:r w:rsidR="00B17A6C" w:rsidRPr="00B17A6C">
                              <w:rPr>
                                <w:rFonts w:ascii="Cooper Black" w:hAnsi="Cooper Black"/>
                                <w:b/>
                                <w:color w:val="0F5125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B17A6C" w:rsidRPr="00B17A6C">
                              <w:rPr>
                                <w:rFonts w:ascii="Cooper Black" w:hAnsi="Cooper Black"/>
                                <w:b/>
                                <w:color w:val="C0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JEWEL</w:t>
                            </w:r>
                            <w:r w:rsidRPr="00B17A6C">
                              <w:rPr>
                                <w:rFonts w:ascii="Cooper Black" w:hAnsi="Cooper Black"/>
                                <w:b/>
                                <w:color w:val="00206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: </w:t>
                            </w:r>
                          </w:p>
                          <w:p w14:paraId="408050E2" w14:textId="77777777" w:rsidR="00B17A6C" w:rsidRPr="00A029AE" w:rsidRDefault="00F96F86" w:rsidP="00B17A6C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A029AE">
                              <w:rPr>
                                <w:rFonts w:ascii="Cooper Black" w:hAnsi="Cooper Black"/>
                                <w:color w:val="1F3864" w:themeColor="accent5" w:themeShade="80"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Pr="00A029AE">
                              <w:rPr>
                                <w:rFonts w:ascii="Cooper Black" w:hAnsi="Cooper Black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eaving </w:t>
                            </w:r>
                            <w:r w:rsidRPr="00A029AE">
                              <w:rPr>
                                <w:rFonts w:ascii="Cooper Black" w:hAnsi="Cooper Black"/>
                                <w:color w:val="1F3864" w:themeColor="accent5" w:themeShade="80"/>
                                <w:sz w:val="28"/>
                                <w:szCs w:val="28"/>
                                <w:u w:val="single"/>
                              </w:rPr>
                              <w:t>O</w:t>
                            </w:r>
                            <w:r w:rsidRPr="00A029AE">
                              <w:rPr>
                                <w:rFonts w:ascii="Cooper Black" w:hAnsi="Cooper Black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ur</w:t>
                            </w:r>
                            <w:r w:rsidR="00B17A6C" w:rsidRPr="00A029AE">
                              <w:rPr>
                                <w:rFonts w:ascii="Cooper Black" w:hAnsi="Cooper Black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29AE">
                              <w:rPr>
                                <w:rFonts w:ascii="Cooper Black" w:hAnsi="Cooper Black"/>
                                <w:color w:val="1F3864" w:themeColor="accent5" w:themeShade="80"/>
                                <w:sz w:val="28"/>
                                <w:szCs w:val="28"/>
                                <w:u w:val="single"/>
                              </w:rPr>
                              <w:t>C</w:t>
                            </w:r>
                            <w:r w:rsidRPr="00A029AE">
                              <w:rPr>
                                <w:rFonts w:ascii="Cooper Black" w:hAnsi="Cooper Black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ommunity </w:t>
                            </w:r>
                            <w:proofErr w:type="gramStart"/>
                            <w:r w:rsidRPr="00A029AE">
                              <w:rPr>
                                <w:rFonts w:ascii="Cooper Black" w:hAnsi="Cooper Black"/>
                                <w:color w:val="1F3864" w:themeColor="accent5" w:themeShade="80"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proofErr w:type="gramEnd"/>
                            <w:r w:rsidRPr="00A029AE">
                              <w:rPr>
                                <w:rFonts w:ascii="Cooper Black" w:hAnsi="Cooper Black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29AE">
                              <w:rPr>
                                <w:rFonts w:ascii="Cooper Black" w:hAnsi="Cooper Black"/>
                                <w:color w:val="1F3864" w:themeColor="accent5" w:themeShade="80"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Pr="00A029AE">
                              <w:rPr>
                                <w:rFonts w:ascii="Cooper Black" w:hAnsi="Cooper Black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egacy</w:t>
                            </w:r>
                            <w:r w:rsidR="00B17A6C" w:rsidRPr="00A029AE">
                              <w:rPr>
                                <w:rFonts w:ascii="Cooper Black" w:hAnsi="Cooper Black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7A6C" w:rsidRPr="00A029AE">
                              <w:rPr>
                                <w:rFonts w:ascii="Cooper Black" w:hAnsi="Cooper Black"/>
                                <w:color w:val="1F3864" w:themeColor="accent5" w:themeShade="80"/>
                                <w:sz w:val="28"/>
                                <w:szCs w:val="28"/>
                                <w:u w:val="single"/>
                              </w:rPr>
                              <w:t>J</w:t>
                            </w:r>
                            <w:r w:rsidR="00B17A6C" w:rsidRPr="00A029AE">
                              <w:rPr>
                                <w:rFonts w:ascii="Cooper Black" w:hAnsi="Cooper Black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oining </w:t>
                            </w:r>
                            <w:r w:rsidR="00B17A6C" w:rsidRPr="00A029AE">
                              <w:rPr>
                                <w:rFonts w:ascii="Cooper Black" w:hAnsi="Cooper Black"/>
                                <w:color w:val="1F3864" w:themeColor="accent5" w:themeShade="80"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 w:rsidR="00B17A6C" w:rsidRPr="00A029AE">
                              <w:rPr>
                                <w:rFonts w:ascii="Cooper Black" w:hAnsi="Cooper Black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veryone </w:t>
                            </w:r>
                            <w:r w:rsidR="00B17A6C" w:rsidRPr="00A029AE">
                              <w:rPr>
                                <w:rFonts w:ascii="Cooper Black" w:hAnsi="Cooper Black"/>
                                <w:color w:val="1F3864" w:themeColor="accent5" w:themeShade="80"/>
                                <w:sz w:val="28"/>
                                <w:szCs w:val="28"/>
                                <w:u w:val="single"/>
                              </w:rPr>
                              <w:t>W</w:t>
                            </w:r>
                            <w:r w:rsidR="00B17A6C" w:rsidRPr="00A029AE">
                              <w:rPr>
                                <w:rFonts w:ascii="Cooper Black" w:hAnsi="Cooper Black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ith</w:t>
                            </w:r>
                          </w:p>
                          <w:p w14:paraId="0CFC1347" w14:textId="15ABD2CF" w:rsidR="00F96F86" w:rsidRPr="00A029AE" w:rsidRDefault="00B17A6C" w:rsidP="00B17A6C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A029AE">
                              <w:rPr>
                                <w:rFonts w:ascii="Cooper Black" w:hAnsi="Cooper Black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29AE">
                              <w:rPr>
                                <w:rFonts w:ascii="Cooper Black" w:hAnsi="Cooper Black"/>
                                <w:color w:val="1F3864" w:themeColor="accent5" w:themeShade="80"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 w:rsidRPr="00A029AE">
                              <w:rPr>
                                <w:rFonts w:ascii="Cooper Black" w:hAnsi="Cooper Black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xcellent </w:t>
                            </w:r>
                            <w:r w:rsidRPr="00A029AE">
                              <w:rPr>
                                <w:rFonts w:ascii="Cooper Black" w:hAnsi="Cooper Black"/>
                                <w:color w:val="1F3864" w:themeColor="accent5" w:themeShade="80"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Pr="00A029AE">
                              <w:rPr>
                                <w:rFonts w:ascii="Cooper Black" w:hAnsi="Cooper Black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iving</w:t>
                            </w:r>
                          </w:p>
                          <w:p w14:paraId="6B73E8C2" w14:textId="77777777" w:rsidR="00B17A6C" w:rsidRDefault="00B17A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6D9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5pt;margin-top:14.25pt;width:256.5pt;height:9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" stroked="f">
                <v:textbox>
                  <w:txbxContent>
                    <w:p w14:paraId="316D3B8F" w14:textId="7139E779" w:rsidR="00F96F86" w:rsidRPr="00A029AE" w:rsidRDefault="00F96F86" w:rsidP="00F96F86">
                      <w:pPr>
                        <w:jc w:val="center"/>
                        <w:rPr>
                          <w:rFonts w:ascii="Cooper Black" w:hAnsi="Cooper Black"/>
                          <w:b/>
                          <w:color w:val="002060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17A6C">
                        <w:rPr>
                          <w:rFonts w:ascii="Cooper Black" w:hAnsi="Cooper Black"/>
                          <w:b/>
                          <w:color w:val="19853D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LOCAL</w:t>
                      </w:r>
                      <w:r w:rsidR="00B17A6C" w:rsidRPr="00B17A6C">
                        <w:rPr>
                          <w:rFonts w:ascii="Cooper Black" w:hAnsi="Cooper Black"/>
                          <w:b/>
                          <w:color w:val="0F5125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B17A6C" w:rsidRPr="00B17A6C">
                        <w:rPr>
                          <w:rFonts w:ascii="Cooper Black" w:hAnsi="Cooper Black"/>
                          <w:b/>
                          <w:color w:val="C0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JEWEL</w:t>
                      </w:r>
                      <w:r w:rsidRPr="00B17A6C">
                        <w:rPr>
                          <w:rFonts w:ascii="Cooper Black" w:hAnsi="Cooper Black"/>
                          <w:b/>
                          <w:color w:val="00206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: </w:t>
                      </w:r>
                    </w:p>
                    <w:p w14:paraId="408050E2" w14:textId="77777777" w:rsidR="00B17A6C" w:rsidRPr="00A029AE" w:rsidRDefault="00F96F86" w:rsidP="00B17A6C">
                      <w:pPr>
                        <w:pStyle w:val="NoSpacing"/>
                        <w:jc w:val="center"/>
                        <w:rPr>
                          <w:rFonts w:ascii="Cooper Black" w:hAnsi="Cooper Black"/>
                          <w:color w:val="1F3864" w:themeColor="accent5" w:themeShade="80"/>
                          <w:sz w:val="28"/>
                          <w:szCs w:val="28"/>
                        </w:rPr>
                      </w:pPr>
                      <w:r w:rsidRPr="00A029AE">
                        <w:rPr>
                          <w:rFonts w:ascii="Cooper Black" w:hAnsi="Cooper Black"/>
                          <w:color w:val="1F3864" w:themeColor="accent5" w:themeShade="80"/>
                          <w:sz w:val="28"/>
                          <w:szCs w:val="28"/>
                          <w:u w:val="single"/>
                        </w:rPr>
                        <w:t>L</w:t>
                      </w:r>
                      <w:r w:rsidRPr="00A029AE">
                        <w:rPr>
                          <w:rFonts w:ascii="Cooper Black" w:hAnsi="Cooper Black"/>
                          <w:color w:val="1F3864" w:themeColor="accent5" w:themeShade="80"/>
                          <w:sz w:val="28"/>
                          <w:szCs w:val="28"/>
                        </w:rPr>
                        <w:t xml:space="preserve">eaving </w:t>
                      </w:r>
                      <w:r w:rsidRPr="00A029AE">
                        <w:rPr>
                          <w:rFonts w:ascii="Cooper Black" w:hAnsi="Cooper Black"/>
                          <w:color w:val="1F3864" w:themeColor="accent5" w:themeShade="80"/>
                          <w:sz w:val="28"/>
                          <w:szCs w:val="28"/>
                          <w:u w:val="single"/>
                        </w:rPr>
                        <w:t>O</w:t>
                      </w:r>
                      <w:r w:rsidRPr="00A029AE">
                        <w:rPr>
                          <w:rFonts w:ascii="Cooper Black" w:hAnsi="Cooper Black"/>
                          <w:color w:val="1F3864" w:themeColor="accent5" w:themeShade="80"/>
                          <w:sz w:val="28"/>
                          <w:szCs w:val="28"/>
                        </w:rPr>
                        <w:t>ur</w:t>
                      </w:r>
                      <w:r w:rsidR="00B17A6C" w:rsidRPr="00A029AE">
                        <w:rPr>
                          <w:rFonts w:ascii="Cooper Black" w:hAnsi="Cooper Black"/>
                          <w:color w:val="1F3864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r w:rsidRPr="00A029AE">
                        <w:rPr>
                          <w:rFonts w:ascii="Cooper Black" w:hAnsi="Cooper Black"/>
                          <w:color w:val="1F3864" w:themeColor="accent5" w:themeShade="80"/>
                          <w:sz w:val="28"/>
                          <w:szCs w:val="28"/>
                          <w:u w:val="single"/>
                        </w:rPr>
                        <w:t>C</w:t>
                      </w:r>
                      <w:r w:rsidRPr="00A029AE">
                        <w:rPr>
                          <w:rFonts w:ascii="Cooper Black" w:hAnsi="Cooper Black"/>
                          <w:color w:val="1F3864" w:themeColor="accent5" w:themeShade="80"/>
                          <w:sz w:val="28"/>
                          <w:szCs w:val="28"/>
                        </w:rPr>
                        <w:t xml:space="preserve">ommunity </w:t>
                      </w:r>
                      <w:proofErr w:type="gramStart"/>
                      <w:r w:rsidRPr="00A029AE">
                        <w:rPr>
                          <w:rFonts w:ascii="Cooper Black" w:hAnsi="Cooper Black"/>
                          <w:color w:val="1F3864" w:themeColor="accent5" w:themeShade="80"/>
                          <w:sz w:val="28"/>
                          <w:szCs w:val="28"/>
                          <w:u w:val="single"/>
                        </w:rPr>
                        <w:t>A</w:t>
                      </w:r>
                      <w:proofErr w:type="gramEnd"/>
                      <w:r w:rsidRPr="00A029AE">
                        <w:rPr>
                          <w:rFonts w:ascii="Cooper Black" w:hAnsi="Cooper Black"/>
                          <w:color w:val="1F3864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r w:rsidRPr="00A029AE">
                        <w:rPr>
                          <w:rFonts w:ascii="Cooper Black" w:hAnsi="Cooper Black"/>
                          <w:color w:val="1F3864" w:themeColor="accent5" w:themeShade="80"/>
                          <w:sz w:val="28"/>
                          <w:szCs w:val="28"/>
                          <w:u w:val="single"/>
                        </w:rPr>
                        <w:t>L</w:t>
                      </w:r>
                      <w:r w:rsidRPr="00A029AE">
                        <w:rPr>
                          <w:rFonts w:ascii="Cooper Black" w:hAnsi="Cooper Black"/>
                          <w:color w:val="1F3864" w:themeColor="accent5" w:themeShade="80"/>
                          <w:sz w:val="28"/>
                          <w:szCs w:val="28"/>
                        </w:rPr>
                        <w:t>egacy</w:t>
                      </w:r>
                      <w:r w:rsidR="00B17A6C" w:rsidRPr="00A029AE">
                        <w:rPr>
                          <w:rFonts w:ascii="Cooper Black" w:hAnsi="Cooper Black"/>
                          <w:color w:val="1F3864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r w:rsidR="00B17A6C" w:rsidRPr="00A029AE">
                        <w:rPr>
                          <w:rFonts w:ascii="Cooper Black" w:hAnsi="Cooper Black"/>
                          <w:color w:val="1F3864" w:themeColor="accent5" w:themeShade="80"/>
                          <w:sz w:val="28"/>
                          <w:szCs w:val="28"/>
                          <w:u w:val="single"/>
                        </w:rPr>
                        <w:t>J</w:t>
                      </w:r>
                      <w:r w:rsidR="00B17A6C" w:rsidRPr="00A029AE">
                        <w:rPr>
                          <w:rFonts w:ascii="Cooper Black" w:hAnsi="Cooper Black"/>
                          <w:color w:val="1F3864" w:themeColor="accent5" w:themeShade="80"/>
                          <w:sz w:val="28"/>
                          <w:szCs w:val="28"/>
                        </w:rPr>
                        <w:t xml:space="preserve">oining </w:t>
                      </w:r>
                      <w:r w:rsidR="00B17A6C" w:rsidRPr="00A029AE">
                        <w:rPr>
                          <w:rFonts w:ascii="Cooper Black" w:hAnsi="Cooper Black"/>
                          <w:color w:val="1F3864" w:themeColor="accent5" w:themeShade="80"/>
                          <w:sz w:val="28"/>
                          <w:szCs w:val="28"/>
                          <w:u w:val="single"/>
                        </w:rPr>
                        <w:t>E</w:t>
                      </w:r>
                      <w:r w:rsidR="00B17A6C" w:rsidRPr="00A029AE">
                        <w:rPr>
                          <w:rFonts w:ascii="Cooper Black" w:hAnsi="Cooper Black"/>
                          <w:color w:val="1F3864" w:themeColor="accent5" w:themeShade="80"/>
                          <w:sz w:val="28"/>
                          <w:szCs w:val="28"/>
                        </w:rPr>
                        <w:t xml:space="preserve">veryone </w:t>
                      </w:r>
                      <w:r w:rsidR="00B17A6C" w:rsidRPr="00A029AE">
                        <w:rPr>
                          <w:rFonts w:ascii="Cooper Black" w:hAnsi="Cooper Black"/>
                          <w:color w:val="1F3864" w:themeColor="accent5" w:themeShade="80"/>
                          <w:sz w:val="28"/>
                          <w:szCs w:val="28"/>
                          <w:u w:val="single"/>
                        </w:rPr>
                        <w:t>W</w:t>
                      </w:r>
                      <w:r w:rsidR="00B17A6C" w:rsidRPr="00A029AE">
                        <w:rPr>
                          <w:rFonts w:ascii="Cooper Black" w:hAnsi="Cooper Black"/>
                          <w:color w:val="1F3864" w:themeColor="accent5" w:themeShade="80"/>
                          <w:sz w:val="28"/>
                          <w:szCs w:val="28"/>
                        </w:rPr>
                        <w:t>ith</w:t>
                      </w:r>
                    </w:p>
                    <w:p w14:paraId="0CFC1347" w14:textId="15ABD2CF" w:rsidR="00F96F86" w:rsidRPr="00A029AE" w:rsidRDefault="00B17A6C" w:rsidP="00B17A6C">
                      <w:pPr>
                        <w:pStyle w:val="NoSpacing"/>
                        <w:jc w:val="center"/>
                        <w:rPr>
                          <w:rFonts w:ascii="Cooper Black" w:hAnsi="Cooper Black"/>
                          <w:color w:val="1F3864" w:themeColor="accent5" w:themeShade="80"/>
                          <w:sz w:val="28"/>
                          <w:szCs w:val="28"/>
                        </w:rPr>
                      </w:pPr>
                      <w:r w:rsidRPr="00A029AE">
                        <w:rPr>
                          <w:rFonts w:ascii="Cooper Black" w:hAnsi="Cooper Black"/>
                          <w:color w:val="1F3864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r w:rsidRPr="00A029AE">
                        <w:rPr>
                          <w:rFonts w:ascii="Cooper Black" w:hAnsi="Cooper Black"/>
                          <w:color w:val="1F3864" w:themeColor="accent5" w:themeShade="80"/>
                          <w:sz w:val="28"/>
                          <w:szCs w:val="28"/>
                          <w:u w:val="single"/>
                        </w:rPr>
                        <w:t>E</w:t>
                      </w:r>
                      <w:r w:rsidRPr="00A029AE">
                        <w:rPr>
                          <w:rFonts w:ascii="Cooper Black" w:hAnsi="Cooper Black"/>
                          <w:color w:val="1F3864" w:themeColor="accent5" w:themeShade="80"/>
                          <w:sz w:val="28"/>
                          <w:szCs w:val="28"/>
                        </w:rPr>
                        <w:t xml:space="preserve">xcellent </w:t>
                      </w:r>
                      <w:r w:rsidRPr="00A029AE">
                        <w:rPr>
                          <w:rFonts w:ascii="Cooper Black" w:hAnsi="Cooper Black"/>
                          <w:color w:val="1F3864" w:themeColor="accent5" w:themeShade="80"/>
                          <w:sz w:val="28"/>
                          <w:szCs w:val="28"/>
                          <w:u w:val="single"/>
                        </w:rPr>
                        <w:t>L</w:t>
                      </w:r>
                      <w:r w:rsidRPr="00A029AE">
                        <w:rPr>
                          <w:rFonts w:ascii="Cooper Black" w:hAnsi="Cooper Black"/>
                          <w:color w:val="1F3864" w:themeColor="accent5" w:themeShade="80"/>
                          <w:sz w:val="28"/>
                          <w:szCs w:val="28"/>
                        </w:rPr>
                        <w:t>iving</w:t>
                      </w:r>
                    </w:p>
                    <w:p w14:paraId="6B73E8C2" w14:textId="77777777" w:rsidR="00B17A6C" w:rsidRDefault="00B17A6C"/>
                  </w:txbxContent>
                </v:textbox>
                <w10:wrap type="square"/>
              </v:shape>
            </w:pict>
          </mc:Fallback>
        </mc:AlternateContent>
      </w:r>
      <w:r w:rsidRPr="006B765F">
        <w:rPr>
          <w:noProof/>
        </w:rPr>
        <w:drawing>
          <wp:inline distT="0" distB="0" distL="0" distR="0" wp14:anchorId="1D899B9D" wp14:editId="4323993F">
            <wp:extent cx="2694641" cy="1400175"/>
            <wp:effectExtent l="0" t="0" r="0" b="0"/>
            <wp:docPr id="1" name="Picture 1" descr="C:\Users\bes36\Pictures\MAIN LOGO IDEAS FINAL-0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36\Pictures\MAIN LOGO IDEAS FINAL-01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16" cy="141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696662F2" w14:textId="77777777" w:rsidR="00A029AE" w:rsidRDefault="00A029AE" w:rsidP="00795987">
      <w:pPr>
        <w:jc w:val="center"/>
      </w:pPr>
    </w:p>
    <w:p w14:paraId="138838F6" w14:textId="5874DDF0" w:rsidR="002D74E0" w:rsidRDefault="007C4889" w:rsidP="00A029AE">
      <w:pPr>
        <w:jc w:val="both"/>
      </w:pPr>
      <w:r>
        <w:t>The LOCAL</w:t>
      </w:r>
      <w:r w:rsidR="00B17A6C">
        <w:t xml:space="preserve"> JEWEL</w:t>
      </w:r>
      <w:r w:rsidR="003A6513">
        <w:t xml:space="preserve"> </w:t>
      </w:r>
      <w:r w:rsidR="00F173D4">
        <w:t>Sponsorship</w:t>
      </w:r>
      <w:r w:rsidR="003A6513">
        <w:t xml:space="preserve"> allows anyone the opportunity</w:t>
      </w:r>
      <w:r w:rsidR="002D74E0">
        <w:t xml:space="preserve"> to donate </w:t>
      </w:r>
      <w:r w:rsidR="00B17A6C">
        <w:t>MANNA Food Co-op Memberships</w:t>
      </w:r>
      <w:r w:rsidR="002D74E0">
        <w:t xml:space="preserve"> or donate money to be </w:t>
      </w:r>
      <w:r w:rsidR="003A6513">
        <w:t>put toward a membership to the C</w:t>
      </w:r>
      <w:r w:rsidR="002D74E0">
        <w:t>o</w:t>
      </w:r>
      <w:r w:rsidR="00B17A6C">
        <w:t>-</w:t>
      </w:r>
      <w:r w:rsidR="002D74E0">
        <w:t xml:space="preserve">op, thus allowing all members of the </w:t>
      </w:r>
      <w:r w:rsidR="003A6513">
        <w:t>community access to</w:t>
      </w:r>
      <w:r w:rsidR="002D74E0">
        <w:t xml:space="preserve"> local healthy food no matter their means.  </w:t>
      </w:r>
      <w:r w:rsidR="00A029AE">
        <w:t>T</w:t>
      </w:r>
      <w:r w:rsidR="003A6513">
        <w:t>he Co</w:t>
      </w:r>
      <w:r w:rsidR="00B17A6C">
        <w:t>-</w:t>
      </w:r>
      <w:r w:rsidR="003A6513">
        <w:t>op gives</w:t>
      </w:r>
      <w:r w:rsidR="002D74E0">
        <w:t xml:space="preserve"> donated memberships to fam</w:t>
      </w:r>
      <w:r w:rsidR="003A6513">
        <w:t>ilies and individuals who sign up using the below</w:t>
      </w:r>
      <w:r w:rsidR="002D74E0">
        <w:t xml:space="preserve"> criteria.</w:t>
      </w:r>
      <w:r w:rsidR="003A6513">
        <w:t xml:space="preserve">  M</w:t>
      </w:r>
      <w:r w:rsidR="00B17A6C">
        <w:t>ANNA’s</w:t>
      </w:r>
      <w:r w:rsidR="003A6513">
        <w:t xml:space="preserve"> mission to bring health and access to local food is fulfilled in many different ways, and this is just another way we implement the mission locally.</w:t>
      </w:r>
    </w:p>
    <w:p w14:paraId="6BFE005E" w14:textId="27D18A59" w:rsidR="002D74E0" w:rsidRDefault="003A6513">
      <w:r>
        <w:t>Step</w:t>
      </w:r>
      <w:r w:rsidR="006C5131">
        <w:t xml:space="preserve"> </w:t>
      </w:r>
      <w:r>
        <w:t>1:  Member</w:t>
      </w:r>
      <w:r w:rsidR="00795987">
        <w:t>ship R</w:t>
      </w:r>
      <w:r>
        <w:t>equest or Donation (circle one)</w:t>
      </w:r>
    </w:p>
    <w:p w14:paraId="41A539A7" w14:textId="047A3AF3" w:rsidR="00F96F86" w:rsidRDefault="00F96F86" w:rsidP="00B17A6C">
      <w:pPr>
        <w:pStyle w:val="ListParagraph"/>
        <w:numPr>
          <w:ilvl w:val="0"/>
          <w:numId w:val="3"/>
        </w:numPr>
        <w:spacing w:before="120" w:after="120" w:line="360" w:lineRule="auto"/>
        <w:jc w:val="both"/>
      </w:pPr>
      <w:r>
        <w:t>Request for LOCAL</w:t>
      </w:r>
      <w:r w:rsidR="00B17A6C">
        <w:t xml:space="preserve"> JEWEL</w:t>
      </w:r>
      <w:r>
        <w:t xml:space="preserve"> Membership</w:t>
      </w:r>
    </w:p>
    <w:p w14:paraId="006F4158" w14:textId="6590EC7C" w:rsidR="00F96F86" w:rsidRDefault="00F96F86" w:rsidP="00F96F86">
      <w:pPr>
        <w:pStyle w:val="ListParagraph"/>
        <w:numPr>
          <w:ilvl w:val="0"/>
          <w:numId w:val="3"/>
        </w:numPr>
        <w:spacing w:before="120" w:after="120" w:line="360" w:lineRule="auto"/>
      </w:pPr>
      <w:r>
        <w:t>Donation of full membership ($150)</w:t>
      </w:r>
    </w:p>
    <w:p w14:paraId="54A8E25D" w14:textId="62F90496" w:rsidR="00A029AE" w:rsidRDefault="00A029AE" w:rsidP="007D4163">
      <w:pPr>
        <w:pStyle w:val="ListParagraph"/>
        <w:numPr>
          <w:ilvl w:val="0"/>
          <w:numId w:val="3"/>
        </w:numPr>
        <w:spacing w:before="120" w:after="120" w:line="360" w:lineRule="auto"/>
      </w:pPr>
      <w:r>
        <w:t>Donation of $________ toward a membership</w:t>
      </w:r>
    </w:p>
    <w:p w14:paraId="7DAF60B8" w14:textId="77777777" w:rsidR="00980C21" w:rsidRDefault="00980C21"/>
    <w:p w14:paraId="0A610F89" w14:textId="381808AF" w:rsidR="002D74E0" w:rsidRDefault="006C5131">
      <w:r>
        <w:t>Step 2:</w:t>
      </w:r>
      <w:r w:rsidR="00A029AE">
        <w:t xml:space="preserve"> </w:t>
      </w:r>
      <w:r>
        <w:t xml:space="preserve"> </w:t>
      </w:r>
      <w:r w:rsidR="003A6513">
        <w:t>One of the below criteria must be met</w:t>
      </w:r>
      <w:r w:rsidR="002D74E0">
        <w:t xml:space="preserve"> to receive a donated membership</w:t>
      </w:r>
      <w:r>
        <w:t xml:space="preserve">.  Donors may select any of these criteria if they want their donation to go to </w:t>
      </w:r>
      <w:r w:rsidR="00D80179">
        <w:t>a specific cause</w:t>
      </w:r>
      <w:r w:rsidR="002D74E0">
        <w:t>:</w:t>
      </w:r>
      <w:r w:rsidR="003A6513">
        <w:t xml:space="preserve"> (Circle one or more and provide proof of the criteria)</w:t>
      </w:r>
    </w:p>
    <w:p w14:paraId="5AB0AEBD" w14:textId="51F0FAA9" w:rsidR="003A6513" w:rsidRDefault="002D74E0" w:rsidP="006C5131">
      <w:pPr>
        <w:pStyle w:val="ListParagraph"/>
        <w:numPr>
          <w:ilvl w:val="0"/>
          <w:numId w:val="1"/>
        </w:numPr>
        <w:spacing w:before="120" w:after="120" w:line="360" w:lineRule="auto"/>
      </w:pPr>
      <w:r>
        <w:t xml:space="preserve">Current enrollment in the Supplemental Nutrition Assistance Program </w:t>
      </w:r>
      <w:r w:rsidR="00A029AE">
        <w:t>– EBT Card</w:t>
      </w:r>
    </w:p>
    <w:p w14:paraId="0DA8F038" w14:textId="0438C93C" w:rsidR="003A6513" w:rsidRDefault="002D74E0" w:rsidP="006C5131">
      <w:pPr>
        <w:pStyle w:val="ListParagraph"/>
        <w:numPr>
          <w:ilvl w:val="0"/>
          <w:numId w:val="1"/>
        </w:numPr>
        <w:spacing w:before="120" w:after="120" w:line="360" w:lineRule="auto"/>
      </w:pPr>
      <w:r>
        <w:t>Current enrollment in the WIC (Women, Infants and Children</w:t>
      </w:r>
      <w:r w:rsidR="00A029AE">
        <w:t>) – Copy of Card</w:t>
      </w:r>
    </w:p>
    <w:p w14:paraId="2DE2EDC9" w14:textId="3C9F15A4" w:rsidR="003A6513" w:rsidRDefault="002D74E0" w:rsidP="006C5131">
      <w:pPr>
        <w:pStyle w:val="ListParagraph"/>
        <w:numPr>
          <w:ilvl w:val="0"/>
          <w:numId w:val="1"/>
        </w:numPr>
        <w:spacing w:before="120" w:after="120" w:line="360" w:lineRule="auto"/>
      </w:pPr>
      <w:r>
        <w:t>Current enrollment in the Medicaid program</w:t>
      </w:r>
      <w:r w:rsidR="00A029AE">
        <w:t xml:space="preserve"> – Copy of Card</w:t>
      </w:r>
    </w:p>
    <w:p w14:paraId="39B14548" w14:textId="72A0145E" w:rsidR="003A6513" w:rsidRDefault="002D74E0" w:rsidP="006C5131">
      <w:pPr>
        <w:pStyle w:val="ListParagraph"/>
        <w:numPr>
          <w:ilvl w:val="0"/>
          <w:numId w:val="1"/>
        </w:numPr>
        <w:spacing w:before="120" w:after="120" w:line="360" w:lineRule="auto"/>
      </w:pPr>
      <w:r>
        <w:t>Current enrollment in the Free School Lunch Program</w:t>
      </w:r>
      <w:r w:rsidR="00A029AE">
        <w:t xml:space="preserve"> – Copy of Paperwork</w:t>
      </w:r>
    </w:p>
    <w:p w14:paraId="67A646E0" w14:textId="5AF65B43" w:rsidR="006C5131" w:rsidRDefault="002D74E0" w:rsidP="00795987">
      <w:pPr>
        <w:pStyle w:val="ListParagraph"/>
        <w:numPr>
          <w:ilvl w:val="0"/>
          <w:numId w:val="1"/>
        </w:numPr>
        <w:spacing w:before="120" w:after="120" w:line="360" w:lineRule="auto"/>
      </w:pPr>
      <w:r>
        <w:t>Recent</w:t>
      </w:r>
      <w:r w:rsidR="00A029AE">
        <w:t xml:space="preserve"> (within1 year)</w:t>
      </w:r>
      <w:r>
        <w:t xml:space="preserve"> loss of an immediate family member, </w:t>
      </w:r>
      <w:proofErr w:type="spellStart"/>
      <w:r>
        <w:t>ie</w:t>
      </w:r>
      <w:proofErr w:type="spellEnd"/>
      <w:r>
        <w:t xml:space="preserve">. </w:t>
      </w:r>
      <w:r w:rsidR="00AD3FA2">
        <w:t>c</w:t>
      </w:r>
      <w:r>
        <w:t>hild or spouse</w:t>
      </w:r>
      <w:r w:rsidR="00A029AE">
        <w:t>, Disability or Catastrophic Illness</w:t>
      </w:r>
    </w:p>
    <w:p w14:paraId="4C1E7358" w14:textId="77777777" w:rsidR="00980C21" w:rsidRDefault="00980C21" w:rsidP="002D74E0"/>
    <w:p w14:paraId="25D908FB" w14:textId="546F972B" w:rsidR="002D74E0" w:rsidRDefault="006C5131" w:rsidP="002D74E0">
      <w:r>
        <w:t>Step 3: Contact Info</w:t>
      </w:r>
    </w:p>
    <w:p w14:paraId="1248A4B3" w14:textId="7884BC2C" w:rsidR="006C5131" w:rsidRDefault="00A029AE" w:rsidP="006C5131">
      <w:pPr>
        <w:spacing w:line="360" w:lineRule="auto"/>
      </w:pPr>
      <w:r>
        <w:t>Sponsor</w:t>
      </w:r>
      <w:r w:rsidR="006C5131">
        <w:t xml:space="preserve"> Name:</w:t>
      </w:r>
      <w:r>
        <w:t xml:space="preserve"> </w:t>
      </w:r>
      <w:r w:rsidR="006C5131">
        <w:t xml:space="preserve">_____________________________________    </w:t>
      </w:r>
      <w:r>
        <w:t>Sponsor</w:t>
      </w:r>
      <w:r w:rsidR="006C5131">
        <w:t xml:space="preserve"> Phone:</w:t>
      </w:r>
      <w:r>
        <w:t xml:space="preserve"> </w:t>
      </w:r>
      <w:r w:rsidR="006C5131">
        <w:t>______________________</w:t>
      </w:r>
      <w:r w:rsidR="00A13F4A">
        <w:t>______</w:t>
      </w:r>
    </w:p>
    <w:p w14:paraId="0C536D08" w14:textId="1733E16B" w:rsidR="006C5131" w:rsidRDefault="00A029AE" w:rsidP="006C5131">
      <w:pPr>
        <w:spacing w:line="360" w:lineRule="auto"/>
      </w:pPr>
      <w:r>
        <w:t>Sponsor</w:t>
      </w:r>
      <w:r w:rsidR="006C5131">
        <w:t xml:space="preserve"> E-mail (optional) ________________________________________</w:t>
      </w:r>
      <w:r w:rsidR="00A13F4A">
        <w:t>________________________________</w:t>
      </w:r>
    </w:p>
    <w:p w14:paraId="23B0D5E1" w14:textId="772A51D2" w:rsidR="006C5131" w:rsidRDefault="006C5131" w:rsidP="00795987">
      <w:pPr>
        <w:spacing w:line="360" w:lineRule="auto"/>
      </w:pPr>
      <w:r>
        <w:t>Recognition (circle):    Yes    or    Anonymous</w:t>
      </w:r>
    </w:p>
    <w:p w14:paraId="06F2A0AD" w14:textId="77777777" w:rsidR="00A029AE" w:rsidRDefault="00A029AE" w:rsidP="00795987">
      <w:pPr>
        <w:spacing w:line="360" w:lineRule="auto"/>
      </w:pPr>
    </w:p>
    <w:p w14:paraId="5F6D2ED0" w14:textId="1CB2985A" w:rsidR="006C5131" w:rsidRDefault="00A029AE" w:rsidP="00795987">
      <w:pPr>
        <w:spacing w:line="360" w:lineRule="auto"/>
      </w:pPr>
      <w:r>
        <w:t>Recipient</w:t>
      </w:r>
      <w:r w:rsidR="006C5131">
        <w:t xml:space="preserve"> Name:</w:t>
      </w:r>
      <w:r>
        <w:t xml:space="preserve"> </w:t>
      </w:r>
      <w:r w:rsidR="006C5131">
        <w:t>___________________________________</w:t>
      </w:r>
      <w:r w:rsidR="00A13F4A">
        <w:t>__</w:t>
      </w:r>
      <w:r w:rsidR="006C5131">
        <w:t xml:space="preserve">   </w:t>
      </w:r>
      <w:r w:rsidR="006C5131">
        <w:tab/>
        <w:t xml:space="preserve"> </w:t>
      </w:r>
      <w:r>
        <w:t xml:space="preserve">Recipient Phone: </w:t>
      </w:r>
      <w:r w:rsidR="006C5131">
        <w:t>___________________</w:t>
      </w:r>
      <w:r w:rsidR="00A13F4A">
        <w:t>_______</w:t>
      </w:r>
      <w:bookmarkStart w:id="0" w:name="_GoBack"/>
      <w:bookmarkEnd w:id="0"/>
    </w:p>
    <w:p w14:paraId="214068AF" w14:textId="0A8B6CD2" w:rsidR="006C5131" w:rsidRDefault="00A029AE" w:rsidP="006C5131">
      <w:pPr>
        <w:spacing w:line="360" w:lineRule="auto"/>
      </w:pPr>
      <w:r>
        <w:t xml:space="preserve">Recipient </w:t>
      </w:r>
      <w:r w:rsidR="006C5131">
        <w:t>Address:</w:t>
      </w:r>
      <w:r>
        <w:t xml:space="preserve"> </w:t>
      </w:r>
      <w:r w:rsidR="006C5131">
        <w:t>____________________________________________________________________________</w:t>
      </w:r>
      <w:r w:rsidR="00A13F4A">
        <w:t>__</w:t>
      </w:r>
    </w:p>
    <w:p w14:paraId="123A50CA" w14:textId="21DA69A4" w:rsidR="002D74E0" w:rsidRDefault="00A029AE" w:rsidP="006C5131">
      <w:pPr>
        <w:spacing w:line="360" w:lineRule="auto"/>
      </w:pPr>
      <w:r>
        <w:t>Recipient</w:t>
      </w:r>
      <w:r w:rsidR="006C5131">
        <w:t xml:space="preserve"> E-mail:______________________________________________</w:t>
      </w:r>
      <w:r w:rsidR="00A13F4A">
        <w:t>__________________________________</w:t>
      </w:r>
    </w:p>
    <w:sectPr w:rsidR="002D74E0" w:rsidSect="00F96F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10990"/>
    <w:multiLevelType w:val="hybridMultilevel"/>
    <w:tmpl w:val="0876E530"/>
    <w:lvl w:ilvl="0" w:tplc="3D60F0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F22F5"/>
    <w:multiLevelType w:val="hybridMultilevel"/>
    <w:tmpl w:val="5A500E92"/>
    <w:lvl w:ilvl="0" w:tplc="CD887F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E27065"/>
    <w:multiLevelType w:val="hybridMultilevel"/>
    <w:tmpl w:val="C886535E"/>
    <w:lvl w:ilvl="0" w:tplc="BD4EDE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077C6F"/>
    <w:multiLevelType w:val="hybridMultilevel"/>
    <w:tmpl w:val="78EC8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85421"/>
    <w:multiLevelType w:val="hybridMultilevel"/>
    <w:tmpl w:val="D08C2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E0"/>
    <w:rsid w:val="001315F3"/>
    <w:rsid w:val="002D74E0"/>
    <w:rsid w:val="003A6513"/>
    <w:rsid w:val="006C5131"/>
    <w:rsid w:val="00795987"/>
    <w:rsid w:val="007C4889"/>
    <w:rsid w:val="00980C21"/>
    <w:rsid w:val="00A029AE"/>
    <w:rsid w:val="00A13F4A"/>
    <w:rsid w:val="00A147AF"/>
    <w:rsid w:val="00AD3FA2"/>
    <w:rsid w:val="00AE03EC"/>
    <w:rsid w:val="00B17A6C"/>
    <w:rsid w:val="00CE7C50"/>
    <w:rsid w:val="00D80179"/>
    <w:rsid w:val="00F173D4"/>
    <w:rsid w:val="00F9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CAB7"/>
  <w15:chartTrackingRefBased/>
  <w15:docId w15:val="{DEA9ADF5-36DC-46DF-B038-29BD9990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4E0"/>
    <w:pPr>
      <w:ind w:left="720"/>
      <w:contextualSpacing/>
    </w:pPr>
  </w:style>
  <w:style w:type="paragraph" w:styleId="NoSpacing">
    <w:name w:val="No Spacing"/>
    <w:uiPriority w:val="1"/>
    <w:qFormat/>
    <w:rsid w:val="00B17A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Salvevold</dc:creator>
  <cp:keywords/>
  <dc:description/>
  <cp:lastModifiedBy>bes36</cp:lastModifiedBy>
  <cp:revision>2</cp:revision>
  <cp:lastPrinted>2016-10-13T17:16:00Z</cp:lastPrinted>
  <dcterms:created xsi:type="dcterms:W3CDTF">2016-10-13T17:25:00Z</dcterms:created>
  <dcterms:modified xsi:type="dcterms:W3CDTF">2016-10-13T17:25:00Z</dcterms:modified>
</cp:coreProperties>
</file>